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8733" w14:textId="48C08263" w:rsidR="002C122E" w:rsidRPr="002C122E" w:rsidRDefault="002C122E" w:rsidP="002C122E">
      <w:pPr>
        <w:tabs>
          <w:tab w:val="left" w:pos="1680"/>
        </w:tabs>
        <w:jc w:val="center"/>
        <w:rPr>
          <w:rFonts w:ascii="Sylfaen" w:eastAsiaTheme="minorEastAsia" w:hAnsi="Sylfaen" w:cstheme="minorBidi"/>
          <w:bCs/>
          <w:i/>
          <w:lang w:val="ka-GE" w:eastAsia="en-US"/>
        </w:rPr>
      </w:pPr>
      <w:bookmarkStart w:id="0" w:name="_Hlk112929218"/>
      <w:r w:rsidRPr="002C122E">
        <w:rPr>
          <w:rFonts w:ascii="Sylfaen" w:hAnsi="Sylfaen"/>
          <w:bCs/>
          <w:lang w:val="ka-GE" w:eastAsia="en-US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2C122E">
        <w:rPr>
          <w:rFonts w:ascii="Sylfaen" w:hAnsi="Sylfaen"/>
          <w:bCs/>
          <w:lang w:val="ka-GE" w:eastAsia="en-US"/>
        </w:rPr>
        <w:t>ბსუ</w:t>
      </w:r>
      <w:proofErr w:type="spellEnd"/>
      <w:r w:rsidRPr="002C122E">
        <w:rPr>
          <w:rFonts w:ascii="Sylfaen" w:hAnsi="Sylfaen"/>
          <w:bCs/>
          <w:lang w:val="ka-GE" w:eastAsia="en-US"/>
        </w:rPr>
        <w:t>-ს ბიუჯეტიდან დაფინანსების მიმღები (2025 წლის მ</w:t>
      </w:r>
      <w:r w:rsidR="00995678">
        <w:rPr>
          <w:rFonts w:ascii="Sylfaen" w:hAnsi="Sylfaen"/>
          <w:bCs/>
          <w:lang w:val="ka-GE" w:eastAsia="en-US"/>
        </w:rPr>
        <w:t>ესამე</w:t>
      </w:r>
      <w:r w:rsidRPr="002C122E">
        <w:rPr>
          <w:rFonts w:ascii="Sylfaen" w:hAnsi="Sylfaen"/>
          <w:bCs/>
          <w:lang w:val="ka-GE" w:eastAsia="en-US"/>
        </w:rPr>
        <w:t xml:space="preserve">  ეტაპზე) </w:t>
      </w:r>
      <w:proofErr w:type="spellStart"/>
      <w:r w:rsidRPr="002C122E">
        <w:rPr>
          <w:rFonts w:ascii="Sylfaen" w:hAnsi="Sylfaen"/>
          <w:bCs/>
          <w:lang w:val="ka-GE" w:eastAsia="en-US"/>
        </w:rPr>
        <w:t>ბსუ</w:t>
      </w:r>
      <w:proofErr w:type="spellEnd"/>
      <w:r w:rsidRPr="002C122E">
        <w:rPr>
          <w:rFonts w:ascii="Sylfaen" w:hAnsi="Sylfaen"/>
          <w:bCs/>
          <w:lang w:val="ka-GE" w:eastAsia="en-US"/>
        </w:rPr>
        <w:t>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05E76B53" w14:textId="77777777" w:rsidR="002C122E" w:rsidRPr="002C122E" w:rsidRDefault="002C122E" w:rsidP="002C122E">
      <w:pPr>
        <w:tabs>
          <w:tab w:val="left" w:pos="1680"/>
        </w:tabs>
        <w:rPr>
          <w:rFonts w:ascii="Sylfaen" w:eastAsiaTheme="minorEastAsia" w:hAnsi="Sylfaen" w:cstheme="minorBidi"/>
          <w:b/>
          <w:i/>
          <w:lang w:val="ka-GE" w:eastAsia="en-US"/>
        </w:rPr>
      </w:pPr>
    </w:p>
    <w:p w14:paraId="1A0D00AF" w14:textId="2E2B8125" w:rsidR="002C122E" w:rsidRPr="002C122E" w:rsidRDefault="002C122E" w:rsidP="002C122E">
      <w:pPr>
        <w:tabs>
          <w:tab w:val="left" w:pos="1680"/>
        </w:tabs>
        <w:jc w:val="center"/>
        <w:rPr>
          <w:rFonts w:ascii="Sylfaen" w:eastAsiaTheme="minorEastAsia" w:hAnsi="Sylfaen" w:cstheme="minorBidi"/>
          <w:b/>
          <w:i/>
          <w:lang w:val="ka-GE" w:eastAsia="en-US"/>
        </w:rPr>
      </w:pPr>
      <w:proofErr w:type="spellStart"/>
      <w:r w:rsidRPr="002C122E">
        <w:rPr>
          <w:rFonts w:ascii="Sylfaen" w:eastAsiaTheme="minorEastAsia" w:hAnsi="Sylfaen" w:cstheme="minorBidi"/>
          <w:b/>
          <w:i/>
          <w:lang w:val="ka-GE" w:eastAsia="en-US"/>
        </w:rPr>
        <w:t>ბსუ</w:t>
      </w:r>
      <w:proofErr w:type="spellEnd"/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-ს რექტორის 2025 წლის </w:t>
      </w:r>
      <w:r w:rsidR="00995678">
        <w:rPr>
          <w:rFonts w:ascii="Sylfaen" w:eastAsiaTheme="minorEastAsia" w:hAnsi="Sylfaen" w:cstheme="minorBidi"/>
          <w:b/>
          <w:i/>
          <w:lang w:val="ka-GE" w:eastAsia="en-US"/>
        </w:rPr>
        <w:t xml:space="preserve"> 10  ივნისის</w:t>
      </w:r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 </w:t>
      </w:r>
      <w:r w:rsidRPr="002C122E">
        <w:rPr>
          <w:rFonts w:ascii="Sylfaen" w:hAnsi="Sylfaen"/>
          <w:b/>
          <w:bCs/>
          <w:lang w:val="ka-GE" w:eastAsia="ka-GE"/>
        </w:rPr>
        <w:t xml:space="preserve"> №01-02/ </w:t>
      </w:r>
      <w:r w:rsidR="00995678">
        <w:rPr>
          <w:rFonts w:ascii="Sylfaen" w:hAnsi="Sylfaen"/>
          <w:b/>
          <w:bCs/>
          <w:lang w:val="ka-GE" w:eastAsia="ka-GE"/>
        </w:rPr>
        <w:t>120</w:t>
      </w:r>
      <w:r w:rsidRPr="002C122E">
        <w:rPr>
          <w:rFonts w:ascii="Sylfaen" w:hAnsi="Sylfaen"/>
          <w:b/>
          <w:bCs/>
          <w:lang w:val="ka-GE" w:eastAsia="ka-GE"/>
        </w:rPr>
        <w:t xml:space="preserve">       </w:t>
      </w:r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 ბრძანების</w:t>
      </w:r>
    </w:p>
    <w:bookmarkEnd w:id="0"/>
    <w:p w14:paraId="7FDFEF85" w14:textId="77777777" w:rsidR="002C122E" w:rsidRPr="002C122E" w:rsidRDefault="002C122E" w:rsidP="002C122E">
      <w:pPr>
        <w:tabs>
          <w:tab w:val="left" w:pos="1680"/>
        </w:tabs>
        <w:jc w:val="right"/>
        <w:rPr>
          <w:rFonts w:ascii="Sylfaen" w:eastAsiaTheme="minorEastAsia" w:hAnsi="Sylfaen" w:cstheme="minorBidi"/>
          <w:b/>
          <w:i/>
          <w:lang w:val="ka-GE" w:eastAsia="en-US"/>
        </w:rPr>
      </w:pPr>
      <w:r w:rsidRPr="002C122E">
        <w:rPr>
          <w:rFonts w:ascii="Sylfaen" w:eastAsiaTheme="minorEastAsia" w:hAnsi="Sylfaen" w:cstheme="minorBidi"/>
          <w:b/>
          <w:i/>
          <w:lang w:val="ka-GE" w:eastAsia="en-US"/>
        </w:rPr>
        <w:t xml:space="preserve">დანართი №1 </w:t>
      </w:r>
      <w:r w:rsidRPr="002C122E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 </w:t>
      </w:r>
    </w:p>
    <w:p w14:paraId="4CF4B920" w14:textId="77777777" w:rsidR="002C122E" w:rsidRPr="002C122E" w:rsidRDefault="002C122E" w:rsidP="002C122E">
      <w:pPr>
        <w:tabs>
          <w:tab w:val="left" w:pos="1680"/>
        </w:tabs>
        <w:rPr>
          <w:rFonts w:ascii="Sylfaen" w:hAnsi="Sylfaen"/>
          <w:lang w:val="ka-GE" w:eastAsia="en-US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2C122E" w:rsidRPr="002C122E" w14:paraId="02612FEC" w14:textId="77777777" w:rsidTr="006E0BAD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636EEB8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lang w:val="ka-GE" w:eastAsia="en-US"/>
              </w:rPr>
            </w:pPr>
          </w:p>
          <w:p w14:paraId="314F3B6B" w14:textId="77777777" w:rsidR="002C122E" w:rsidRPr="002C122E" w:rsidRDefault="002C122E" w:rsidP="002C122E">
            <w:pPr>
              <w:spacing w:after="200" w:line="276" w:lineRule="auto"/>
              <w:rPr>
                <w:rFonts w:ascii="Sylfaen" w:hAnsi="Sylfaen"/>
                <w:lang w:val="ka-GE" w:eastAsia="en-US"/>
              </w:rPr>
            </w:pPr>
            <w:r w:rsidRPr="002C122E">
              <w:rPr>
                <w:rFonts w:ascii="Sylfaen" w:hAnsi="Sylfaen"/>
                <w:lang w:val="ka-GE" w:eastAsia="en-US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47A73E6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  <w:proofErr w:type="spellStart"/>
            <w:r w:rsidRPr="002C122E">
              <w:rPr>
                <w:rFonts w:ascii="Sylfaen" w:hAnsi="Sylfaen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hAnsi="Sylfaen"/>
                <w:lang w:val="ka-GE" w:eastAsia="en-US"/>
              </w:rPr>
              <w:t>-ს რექტორს/ადმინისტრაციის ხელმძღვანელს</w:t>
            </w:r>
          </w:p>
          <w:p w14:paraId="7610E62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</w:p>
          <w:p w14:paraId="015A5AF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2C122E">
              <w:rPr>
                <w:rFonts w:ascii="Sylfaen" w:hAnsi="Sylfaen"/>
                <w:lang w:val="ka-GE" w:eastAsia="en-US"/>
              </w:rPr>
              <w:t>დაფინანსების განაცხადი</w:t>
            </w:r>
          </w:p>
        </w:tc>
      </w:tr>
      <w:tr w:rsidR="002C122E" w:rsidRPr="002C122E" w14:paraId="5A7D1266" w14:textId="77777777" w:rsidTr="006E0BAD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810F4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6" w:lineRule="auto"/>
              <w:ind w:right="180"/>
              <w:contextualSpacing/>
              <w:jc w:val="both"/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F4A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 w:right="180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  <w:t>დასაქმებული/დაფინანსების განაცხადის ავტორი (</w:t>
            </w:r>
            <w:proofErr w:type="spellStart"/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ს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ხე</w:t>
            </w:r>
            <w:r w:rsidRPr="002C122E">
              <w:rPr>
                <w:rFonts w:ascii="Sylfaen" w:eastAsiaTheme="minorEastAsia" w:hAnsi="Sylfaen" w:cs="Sylfaen"/>
                <w:spacing w:val="2"/>
                <w:sz w:val="20"/>
                <w:szCs w:val="20"/>
                <w:lang w:eastAsia="en-US"/>
              </w:rPr>
              <w:t>ლ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გვ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რ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თ</w:t>
            </w:r>
            <w:r w:rsidRPr="002C122E">
              <w:rPr>
                <w:rFonts w:ascii="Sylfaen" w:eastAsiaTheme="minorEastAsia" w:hAnsi="Sylfaen" w:cs="Sylfaen"/>
                <w:spacing w:val="8"/>
                <w:sz w:val="20"/>
                <w:szCs w:val="20"/>
                <w:lang w:eastAsia="en-US"/>
              </w:rPr>
              <w:t>ა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ნა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მდ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ე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ო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2C122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B08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44BD538F" w14:textId="77777777" w:rsidTr="006E0BA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298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6" w:lineRule="auto"/>
              <w:contextualSpacing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150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66" w:lineRule="auto"/>
              <w:ind w:left="170"/>
              <w:rPr>
                <w:rFonts w:ascii="Sylfaen" w:eastAsiaTheme="minorEastAsia" w:hAnsi="Sylfaen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დასაქმებულის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საკონტაქტო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ინფორმაცია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: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r w:rsidRPr="002C122E">
              <w:rPr>
                <w:rFonts w:ascii="Sylfaen" w:eastAsiaTheme="minorEastAsia" w:hAnsi="Sylfaen" w:cs="Sylfaen"/>
                <w:w w:val="99"/>
                <w:sz w:val="20"/>
                <w:szCs w:val="20"/>
                <w:lang w:eastAsia="en-US"/>
              </w:rPr>
              <w:t>(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ტელეფონი,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position w:val="1"/>
                <w:sz w:val="20"/>
                <w:szCs w:val="20"/>
                <w:lang w:eastAsia="en-US"/>
              </w:rPr>
              <w:t>ელფო</w:t>
            </w:r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სტა</w:t>
            </w:r>
            <w:proofErr w:type="spellEnd"/>
            <w:r w:rsidRPr="002C122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D5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7280B5A" w14:textId="77777777" w:rsidTr="006E0BA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8A5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7A9" w14:textId="77777777" w:rsidR="002C122E" w:rsidRPr="002C122E" w:rsidRDefault="002C122E" w:rsidP="002C122E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ღონისძიების გამართვის ადგილი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(ქვეყანა, ქალაქი და დაწესებულება);</w:t>
            </w:r>
          </w:p>
          <w:p w14:paraId="4B71C07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4E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535E460A" w14:textId="77777777" w:rsidTr="006E0BAD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FAF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8" w:lineRule="auto"/>
              <w:contextualSpacing/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6D4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68" w:lineRule="auto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  <w:t>ღონისძიების დასახელება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და განსახორციელებელი/შესასრულებელი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364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A40E6E0" w14:textId="77777777" w:rsidTr="00994097">
        <w:trPr>
          <w:trHeight w:hRule="exact" w:val="17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E53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72F" w14:textId="77777777" w:rsidR="002C122E" w:rsidRPr="002C122E" w:rsidRDefault="002C122E" w:rsidP="002C122E">
            <w:pPr>
              <w:ind w:left="231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აქტივობის განხორციელების პერიოდი:</w:t>
            </w:r>
          </w:p>
          <w:p w14:paraId="25D9A888" w14:textId="13DE0159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აქტივობის</w:t>
            </w:r>
            <w:r w:rsidR="00994097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განხორციელების თარიღი/დღეები;</w:t>
            </w:r>
          </w:p>
          <w:p w14:paraId="2A2336CF" w14:textId="77777777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გამგზავრების თარიღი;</w:t>
            </w:r>
          </w:p>
          <w:p w14:paraId="23FA6F07" w14:textId="77777777" w:rsidR="002C122E" w:rsidRPr="002C122E" w:rsidRDefault="002C122E" w:rsidP="002C122E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დაბრუნების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თარიღი</w:t>
            </w:r>
          </w:p>
          <w:p w14:paraId="5982327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22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468752D9" w14:textId="77777777" w:rsidTr="006E0BAD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17F0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10FA1" w14:textId="77777777" w:rsidR="002C122E" w:rsidRPr="002C122E" w:rsidRDefault="002C122E" w:rsidP="002C122E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ღონისძიების ჩატარების ფორმატი 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>(დასწრებით ან ონლაინ/დისტანციურად)</w:t>
            </w:r>
          </w:p>
          <w:p w14:paraId="29316B3B" w14:textId="77777777" w:rsidR="002C122E" w:rsidRPr="002C122E" w:rsidRDefault="002C122E" w:rsidP="002C122E">
            <w:pPr>
              <w:spacing w:after="200" w:line="276" w:lineRule="auto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B84C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152D2E3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  <w:p w14:paraId="7171389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1F93CDF2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04508A7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0DCD0F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24A915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11B6941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45D10C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158650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72877C3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4B25C836" w14:textId="77777777" w:rsidTr="006E0BAD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234F5" w14:textId="77777777" w:rsidR="002C122E" w:rsidRPr="002C122E" w:rsidRDefault="002C122E" w:rsidP="002C122E">
            <w:pPr>
              <w:numPr>
                <w:ilvl w:val="0"/>
                <w:numId w:val="2"/>
              </w:numPr>
              <w:spacing w:after="200" w:line="276" w:lineRule="auto"/>
              <w:ind w:right="18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68AF3" w14:textId="77777777" w:rsidR="002C122E" w:rsidRPr="002C122E" w:rsidRDefault="002C122E" w:rsidP="002C122E">
            <w:pPr>
              <w:spacing w:after="200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ინფორმაცია </w:t>
            </w:r>
            <w:proofErr w:type="spellStart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4DF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 xml:space="preserve"> </w:t>
            </w:r>
          </w:p>
        </w:tc>
      </w:tr>
      <w:tr w:rsidR="002C122E" w:rsidRPr="002C122E" w14:paraId="17355EE8" w14:textId="77777777" w:rsidTr="006E0BAD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AFA4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3" w:lineRule="auto"/>
              <w:ind w:right="90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C8E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 w:line="273" w:lineRule="auto"/>
              <w:ind w:left="150" w:right="90"/>
              <w:rPr>
                <w:rFonts w:ascii="Sylfaen" w:eastAsiaTheme="minorEastAsia" w:hAnsi="Sylfaen" w:cs="Sylfaen"/>
                <w:spacing w:val="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გამოსაყენებელი ტრანსპორტის სახეობა,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DA5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7EC786F1" w14:textId="77777777" w:rsidTr="006E0BAD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F70" w14:textId="77777777" w:rsidR="002C122E" w:rsidRPr="002C122E" w:rsidRDefault="002C122E" w:rsidP="002C12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"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EA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ინფორმაცია ღონისძიების დოკუმენტაციის შესახებ </w:t>
            </w:r>
          </w:p>
          <w:p w14:paraId="25A6428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FF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2FB742EE" w14:textId="77777777" w:rsidTr="006E0BAD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802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35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2C122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(საჭიროების შემთხვევაში მიეთითოს განრიგიც)</w:t>
            </w:r>
          </w:p>
          <w:p w14:paraId="2D3335B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0A1BE2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8078E0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4E018B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421795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3394D1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84FF5B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E92B02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C7C688A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6BC33B9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BD1F84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12FAA4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CA3DC0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53DC76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E176FE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42BE86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37F6CD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A7F6181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3CC4CD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FAC5F5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2D2963F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3DAE294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F330CA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2D3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416A8D3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783B9A6B" w14:textId="77777777" w:rsidTr="006E0BAD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F6BC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7219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მიმდინარე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კალენდარულ წელს დასაქმებულზე  </w:t>
            </w:r>
            <w:proofErr w:type="spellStart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-ს ბიუჯეტიდან გაცემული დაფინანსების საერთო მოცულობა, 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მათ შორის 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ქვეყნის გარეთ</w:t>
            </w: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5140655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მონაწილეობისთვის </w:t>
            </w:r>
            <w:r w:rsidRPr="002C122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მიღებული დაფინანსების ოდენობა.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C79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2C122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>-</w:t>
            </w:r>
          </w:p>
        </w:tc>
      </w:tr>
      <w:tr w:rsidR="002C122E" w:rsidRPr="002C122E" w14:paraId="2743DCAE" w14:textId="77777777" w:rsidTr="006E0BAD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067" w14:textId="77777777" w:rsidR="002C122E" w:rsidRPr="002C122E" w:rsidRDefault="002C122E" w:rsidP="002C122E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7B1" w14:textId="77777777" w:rsidR="002C122E" w:rsidRPr="002C122E" w:rsidRDefault="002C122E" w:rsidP="002C122E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განსახორციელებელი ღონისძიების სამეცნიერო ღირებულება/ორგანიზატორი დაწესებულების რეიტინგი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(ვებ.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eastAsia="en-US"/>
              </w:rPr>
              <w:t xml:space="preserve">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გვერდის მისამართის და მოკლე აღწერილობა/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49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1F12C49" w14:textId="77777777" w:rsidTr="006E0BAD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BF0C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45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Web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of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Science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, </w:t>
            </w:r>
            <w:proofErr w:type="spellStart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Scopus</w:t>
            </w:r>
            <w:proofErr w:type="spellEnd"/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, ERIH PLUS (ჰუმანიტარული და</w:t>
            </w:r>
          </w:p>
          <w:p w14:paraId="24DC0919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სოციალური მიმართულებებით)</w:t>
            </w: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ბაზებში </w:t>
            </w:r>
            <w:proofErr w:type="spellStart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ინდექსირებულ</w:t>
            </w:r>
            <w:proofErr w:type="spellEnd"/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ჟურნალებში ან/და</w:t>
            </w:r>
          </w:p>
          <w:p w14:paraId="2855CA5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7E413A28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მიღებული სტატიები და მათი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1B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637BE8D5" w14:textId="77777777" w:rsidTr="006E0BAD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D1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1E9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highlight w:val="yellow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სხვა ინფორმაცია, </w:t>
            </w:r>
            <w:r w:rsidRPr="002C122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BF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2C122E" w:rsidRPr="002C122E" w14:paraId="52DC58D4" w14:textId="77777777" w:rsidTr="006E0BAD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2C9D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-1"/>
                <w:lang w:val="ka-GE" w:eastAsia="en-US"/>
              </w:rPr>
              <w:t>დაფინანსების განაცხადი შეთანხმებულია</w:t>
            </w:r>
          </w:p>
        </w:tc>
      </w:tr>
      <w:tr w:rsidR="002C122E" w:rsidRPr="002C122E" w14:paraId="15ACD3CD" w14:textId="77777777" w:rsidTr="006E0BAD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607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82A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  <w:t>სტრუქტურული ერთეულის ხელმძღვანელი,</w:t>
            </w:r>
            <w:r w:rsidRPr="002C122E"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2106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  <w:tr w:rsidR="002C122E" w:rsidRPr="002C122E" w14:paraId="078FC96F" w14:textId="77777777" w:rsidTr="006E0BAD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340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56E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დასაქმებულის უშუალო ხელმძღვანელი/</w:t>
            </w:r>
          </w:p>
          <w:p w14:paraId="163D7C3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  <w:r w:rsidRPr="002C122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B33B" w14:textId="77777777" w:rsidR="002C122E" w:rsidRPr="002C122E" w:rsidRDefault="002C122E" w:rsidP="002C122E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</w:tbl>
    <w:p w14:paraId="322F697D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200" w:lineRule="exact"/>
        <w:rPr>
          <w:rFonts w:ascii="Sylfaen" w:eastAsiaTheme="minorEastAsia" w:hAnsi="Sylfaen" w:cstheme="minorBidi"/>
          <w:sz w:val="20"/>
          <w:szCs w:val="20"/>
          <w:lang w:val="ka-GE" w:eastAsia="en-US"/>
        </w:rPr>
      </w:pPr>
    </w:p>
    <w:p w14:paraId="5FEEA2CC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</w:pPr>
      <w:r w:rsidRPr="002C122E"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  <w:t xml:space="preserve">                                                                                          </w:t>
      </w:r>
    </w:p>
    <w:p w14:paraId="60E84366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line="308" w:lineRule="exact"/>
        <w:ind w:left="844"/>
        <w:rPr>
          <w:rFonts w:ascii="Sylfaen" w:eastAsiaTheme="minorEastAsia" w:hAnsi="Sylfaen" w:cs="Sylfaen"/>
          <w:position w:val="1"/>
          <w:lang w:val="ka-GE" w:eastAsia="en-US"/>
        </w:rPr>
      </w:pPr>
      <w:r w:rsidRPr="002C122E">
        <w:rPr>
          <w:rFonts w:ascii="Sylfaen" w:eastAsiaTheme="minorEastAsia" w:hAnsi="Sylfaen" w:cs="Sylfaen"/>
          <w:position w:val="1"/>
          <w:lang w:val="ka-GE" w:eastAsia="en-US"/>
        </w:rPr>
        <w:t xml:space="preserve">დასაქმებულის </w:t>
      </w:r>
      <w:proofErr w:type="spellStart"/>
      <w:r w:rsidRPr="002C122E">
        <w:rPr>
          <w:rFonts w:ascii="Sylfaen" w:eastAsiaTheme="minorEastAsia" w:hAnsi="Sylfaen" w:cs="Sylfaen"/>
          <w:position w:val="1"/>
          <w:lang w:eastAsia="en-US"/>
        </w:rPr>
        <w:t>ხე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ლ</w:t>
      </w:r>
      <w:r w:rsidRPr="002C122E">
        <w:rPr>
          <w:rFonts w:ascii="Sylfaen" w:eastAsiaTheme="minorEastAsia" w:hAnsi="Sylfaen" w:cs="Sylfaen"/>
          <w:spacing w:val="-1"/>
          <w:position w:val="1"/>
          <w:lang w:eastAsia="en-US"/>
        </w:rPr>
        <w:t>მ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ო</w:t>
      </w:r>
      <w:r w:rsidRPr="002C122E">
        <w:rPr>
          <w:rFonts w:ascii="Sylfaen" w:eastAsiaTheme="minorEastAsia" w:hAnsi="Sylfaen" w:cs="Sylfaen"/>
          <w:spacing w:val="-1"/>
          <w:position w:val="1"/>
          <w:lang w:eastAsia="en-US"/>
        </w:rPr>
        <w:t>წ</w:t>
      </w:r>
      <w:r w:rsidRPr="002C122E">
        <w:rPr>
          <w:rFonts w:ascii="Sylfaen" w:eastAsiaTheme="minorEastAsia" w:hAnsi="Sylfaen" w:cs="Sylfaen"/>
          <w:position w:val="1"/>
          <w:lang w:eastAsia="en-US"/>
        </w:rPr>
        <w:t>ერ</w:t>
      </w:r>
      <w:r w:rsidRPr="002C122E">
        <w:rPr>
          <w:rFonts w:ascii="Sylfaen" w:eastAsiaTheme="minorEastAsia" w:hAnsi="Sylfaen" w:cs="Sylfaen"/>
          <w:spacing w:val="1"/>
          <w:position w:val="1"/>
          <w:lang w:eastAsia="en-US"/>
        </w:rPr>
        <w:t>ა</w:t>
      </w:r>
      <w:proofErr w:type="spellEnd"/>
    </w:p>
    <w:p w14:paraId="496E9159" w14:textId="77777777" w:rsidR="002C122E" w:rsidRPr="002C122E" w:rsidRDefault="002C122E" w:rsidP="002C122E">
      <w:pPr>
        <w:widowControl w:val="0"/>
        <w:autoSpaceDE w:val="0"/>
        <w:autoSpaceDN w:val="0"/>
        <w:adjustRightInd w:val="0"/>
        <w:spacing w:before="18" w:line="240" w:lineRule="exact"/>
        <w:rPr>
          <w:rFonts w:ascii="Sylfaen" w:eastAsiaTheme="minorEastAsia" w:hAnsi="Sylfaen" w:cs="Sylfaen"/>
          <w:lang w:val="ka-GE" w:eastAsia="en-US"/>
        </w:rPr>
      </w:pPr>
    </w:p>
    <w:p w14:paraId="31CACF63" w14:textId="77777777" w:rsidR="002C122E" w:rsidRPr="002C122E" w:rsidRDefault="002C122E" w:rsidP="002C122E">
      <w:pPr>
        <w:widowControl w:val="0"/>
        <w:autoSpaceDE w:val="0"/>
        <w:autoSpaceDN w:val="0"/>
        <w:adjustRightInd w:val="0"/>
        <w:ind w:left="844"/>
        <w:rPr>
          <w:rFonts w:ascii="Sylfaen" w:eastAsiaTheme="minorEastAsia" w:hAnsi="Sylfaen" w:cs="Sylfaen"/>
          <w:lang w:eastAsia="en-US"/>
        </w:rPr>
      </w:pPr>
      <w:r w:rsidRPr="002C122E">
        <w:rPr>
          <w:rFonts w:ascii="Sylfaen" w:eastAsiaTheme="minorEastAsia" w:hAnsi="Sylfaen" w:cs="Sylfaen"/>
          <w:spacing w:val="1"/>
          <w:lang w:val="ka-GE" w:eastAsia="en-US"/>
        </w:rPr>
        <w:t xml:space="preserve">განაცხადის წარმოდგენის </w:t>
      </w:r>
      <w:proofErr w:type="spellStart"/>
      <w:r w:rsidRPr="002C122E">
        <w:rPr>
          <w:rFonts w:ascii="Sylfaen" w:eastAsiaTheme="minorEastAsia" w:hAnsi="Sylfaen" w:cs="Sylfaen"/>
          <w:spacing w:val="1"/>
          <w:lang w:eastAsia="en-US"/>
        </w:rPr>
        <w:t>თ</w:t>
      </w:r>
      <w:r w:rsidRPr="002C122E">
        <w:rPr>
          <w:rFonts w:ascii="Sylfaen" w:eastAsiaTheme="minorEastAsia" w:hAnsi="Sylfaen" w:cs="Sylfaen"/>
          <w:lang w:eastAsia="en-US"/>
        </w:rPr>
        <w:t>ა</w:t>
      </w:r>
      <w:r w:rsidRPr="002C122E">
        <w:rPr>
          <w:rFonts w:ascii="Sylfaen" w:eastAsiaTheme="minorEastAsia" w:hAnsi="Sylfaen" w:cs="Sylfaen"/>
          <w:spacing w:val="1"/>
          <w:lang w:eastAsia="en-US"/>
        </w:rPr>
        <w:t>რ</w:t>
      </w:r>
      <w:r w:rsidRPr="002C122E">
        <w:rPr>
          <w:rFonts w:ascii="Sylfaen" w:eastAsiaTheme="minorEastAsia" w:hAnsi="Sylfaen" w:cs="Sylfaen"/>
          <w:lang w:eastAsia="en-US"/>
        </w:rPr>
        <w:t>იღი</w:t>
      </w:r>
      <w:proofErr w:type="spellEnd"/>
      <w:r w:rsidRPr="002C122E">
        <w:rPr>
          <w:rFonts w:ascii="Sylfaen" w:eastAsiaTheme="minorEastAsia" w:hAnsi="Sylfaen" w:cs="Sylfaen"/>
          <w:lang w:eastAsia="en-US"/>
        </w:rPr>
        <w:t>:</w:t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eastAsia="en-US"/>
        </w:rPr>
        <w:tab/>
      </w:r>
      <w:r w:rsidRPr="002C122E">
        <w:rPr>
          <w:rFonts w:ascii="Sylfaen" w:eastAsiaTheme="minorEastAsia" w:hAnsi="Sylfaen" w:cs="Sylfaen"/>
          <w:u w:val="single"/>
          <w:lang w:val="ka-GE" w:eastAsia="en-US"/>
        </w:rPr>
        <w:tab/>
      </w:r>
    </w:p>
    <w:p w14:paraId="4C82CA74" w14:textId="77777777" w:rsidR="002C122E" w:rsidRPr="002C122E" w:rsidRDefault="002C122E" w:rsidP="002C122E">
      <w:pPr>
        <w:tabs>
          <w:tab w:val="left" w:pos="1680"/>
        </w:tabs>
        <w:rPr>
          <w:rFonts w:ascii="Sylfaen" w:hAnsi="Sylfaen"/>
          <w:lang w:val="ka-GE" w:eastAsia="en-US"/>
        </w:rPr>
      </w:pPr>
    </w:p>
    <w:p w14:paraId="509D948A" w14:textId="77777777" w:rsidR="002C122E" w:rsidRPr="002C122E" w:rsidRDefault="002C122E" w:rsidP="002C122E">
      <w:pPr>
        <w:tabs>
          <w:tab w:val="left" w:pos="1680"/>
        </w:tabs>
        <w:jc w:val="center"/>
        <w:rPr>
          <w:rFonts w:ascii="Sylfaen" w:hAnsi="Sylfaen"/>
          <w:lang w:val="ka-GE" w:eastAsia="en-US"/>
        </w:rPr>
      </w:pPr>
    </w:p>
    <w:p w14:paraId="0EC3B100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D6"/>
    <w:rsid w:val="001328E3"/>
    <w:rsid w:val="001B1866"/>
    <w:rsid w:val="001F3C62"/>
    <w:rsid w:val="002C122E"/>
    <w:rsid w:val="006972D6"/>
    <w:rsid w:val="006E6B2A"/>
    <w:rsid w:val="008802BE"/>
    <w:rsid w:val="008A36E4"/>
    <w:rsid w:val="0098375E"/>
    <w:rsid w:val="00994097"/>
    <w:rsid w:val="00995678"/>
    <w:rsid w:val="00A44252"/>
    <w:rsid w:val="00D07AA9"/>
    <w:rsid w:val="00DB006E"/>
    <w:rsid w:val="00E42A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71321"/>
  <w15:chartTrackingRefBased/>
  <w15:docId w15:val="{22EBFF0E-86B9-4502-900A-5FF592C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2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2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2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2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2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2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2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2D6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2D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2D6"/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2D6"/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2D6"/>
    <w:rPr>
      <w:rFonts w:asciiTheme="minorHAnsi" w:eastAsiaTheme="majorEastAsia" w:hAnsiTheme="minorHAnsi" w:cstheme="majorBidi"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2D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2D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2D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2D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97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2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2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2D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97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2D6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697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2D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2D6"/>
    <w:rPr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972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zviadi beradze</cp:lastModifiedBy>
  <cp:revision>5</cp:revision>
  <dcterms:created xsi:type="dcterms:W3CDTF">2025-03-12T05:43:00Z</dcterms:created>
  <dcterms:modified xsi:type="dcterms:W3CDTF">2025-06-10T14:01:00Z</dcterms:modified>
</cp:coreProperties>
</file>